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D958" w14:textId="77777777" w:rsidR="0078200B" w:rsidRDefault="0078200B" w:rsidP="0078200B">
      <w:pPr>
        <w:pStyle w:val="BodyText"/>
        <w:suppressAutoHyphens w:val="0"/>
        <w:spacing w:after="24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REQUESTED DISPOSITION OF TANGIBLE PERSONAL PROPERTY</w:t>
      </w:r>
    </w:p>
    <w:p w14:paraId="3374E494" w14:textId="77777777" w:rsidR="0078200B" w:rsidRPr="00BB045F" w:rsidRDefault="0078200B" w:rsidP="0078200B">
      <w:pPr>
        <w:pStyle w:val="BodyText"/>
        <w:tabs>
          <w:tab w:val="left" w:pos="1440"/>
          <w:tab w:val="left" w:pos="9360"/>
        </w:tabs>
        <w:rPr>
          <w:rFonts w:ascii="Times New Roman" w:hAnsi="Times New Roman"/>
          <w:szCs w:val="22"/>
        </w:rPr>
      </w:pPr>
      <w:r w:rsidRPr="00BB045F">
        <w:rPr>
          <w:rFonts w:ascii="Times New Roman" w:hAnsi="Times New Roman"/>
          <w:szCs w:val="22"/>
        </w:rPr>
        <w:t>NAME:</w:t>
      </w:r>
      <w:r w:rsidRPr="00BB045F">
        <w:rPr>
          <w:rFonts w:ascii="Times New Roman" w:hAnsi="Times New Roman"/>
          <w:szCs w:val="22"/>
        </w:rPr>
        <w:tab/>
      </w:r>
      <w:r w:rsidRPr="00BB045F">
        <w:rPr>
          <w:rFonts w:ascii="Times New Roman" w:hAnsi="Times New Roman"/>
          <w:szCs w:val="22"/>
          <w:u w:val="single"/>
        </w:rPr>
        <w:tab/>
      </w:r>
    </w:p>
    <w:p w14:paraId="2671D2EA" w14:textId="77777777" w:rsidR="0078200B" w:rsidRPr="00BB045F" w:rsidRDefault="0078200B" w:rsidP="0078200B">
      <w:pPr>
        <w:pStyle w:val="BodyText"/>
        <w:tabs>
          <w:tab w:val="left" w:pos="1440"/>
          <w:tab w:val="left" w:pos="9360"/>
        </w:tabs>
        <w:rPr>
          <w:rFonts w:ascii="Times New Roman" w:hAnsi="Times New Roman"/>
          <w:szCs w:val="22"/>
        </w:rPr>
      </w:pPr>
    </w:p>
    <w:p w14:paraId="77B529FB" w14:textId="77777777" w:rsidR="0078200B" w:rsidRDefault="0078200B" w:rsidP="0078200B">
      <w:pPr>
        <w:pStyle w:val="BodyText"/>
        <w:tabs>
          <w:tab w:val="left" w:pos="1440"/>
          <w:tab w:val="left" w:pos="9360"/>
        </w:tabs>
        <w:rPr>
          <w:rFonts w:ascii="Times New Roman" w:hAnsi="Times New Roman"/>
          <w:i/>
          <w:szCs w:val="22"/>
          <w:u w:val="single"/>
        </w:rPr>
      </w:pPr>
      <w:r w:rsidRPr="00BB045F">
        <w:rPr>
          <w:rFonts w:ascii="Times New Roman" w:hAnsi="Times New Roman"/>
          <w:szCs w:val="22"/>
        </w:rPr>
        <w:t>ADDRESS:</w:t>
      </w:r>
      <w:r w:rsidRPr="00BB045F">
        <w:rPr>
          <w:rFonts w:ascii="Times New Roman" w:hAnsi="Times New Roman"/>
          <w:szCs w:val="22"/>
        </w:rPr>
        <w:tab/>
      </w:r>
      <w:r w:rsidRPr="00BB045F">
        <w:rPr>
          <w:rFonts w:ascii="Times New Roman" w:hAnsi="Times New Roman"/>
          <w:i/>
          <w:szCs w:val="22"/>
          <w:u w:val="single"/>
        </w:rPr>
        <w:tab/>
      </w:r>
    </w:p>
    <w:p w14:paraId="7C186D41" w14:textId="77777777" w:rsidR="0078200B" w:rsidRDefault="0078200B" w:rsidP="0078200B">
      <w:pPr>
        <w:pStyle w:val="BodyText"/>
        <w:tabs>
          <w:tab w:val="left" w:pos="1440"/>
          <w:tab w:val="left" w:pos="9360"/>
        </w:tabs>
        <w:rPr>
          <w:rFonts w:ascii="Times New Roman" w:hAnsi="Times New Roman"/>
          <w:szCs w:val="22"/>
        </w:rPr>
      </w:pPr>
    </w:p>
    <w:p w14:paraId="5024462E" w14:textId="7E7FEE66" w:rsidR="0078200B" w:rsidRDefault="0078200B" w:rsidP="0078200B">
      <w:pPr>
        <w:pStyle w:val="BodyText"/>
        <w:spacing w:after="240"/>
        <w:ind w:firstLine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 my estate planning documents, I have provided for the disposition of my tangible personal property</w:t>
      </w:r>
      <w:r w:rsidR="00C84770">
        <w:rPr>
          <w:rFonts w:ascii="Times New Roman" w:hAnsi="Times New Roman"/>
          <w:szCs w:val="22"/>
        </w:rPr>
        <w:t xml:space="preserve"> and digital assets</w:t>
      </w:r>
      <w:r w:rsidRPr="006A54E3">
        <w:rPr>
          <w:rFonts w:ascii="Times New Roman" w:hAnsi="Times New Roman"/>
          <w:szCs w:val="22"/>
        </w:rPr>
        <w:t xml:space="preserve">, but I also stated that I may leave a memorandum (separate from my estate planning documents) listing some items of tangible property </w:t>
      </w:r>
      <w:r w:rsidR="00C84770">
        <w:rPr>
          <w:rFonts w:ascii="Times New Roman" w:hAnsi="Times New Roman"/>
          <w:szCs w:val="22"/>
        </w:rPr>
        <w:t xml:space="preserve">or specific </w:t>
      </w:r>
      <w:r w:rsidR="00C84770">
        <w:rPr>
          <w:rFonts w:ascii="Times New Roman" w:hAnsi="Times New Roman"/>
          <w:szCs w:val="22"/>
        </w:rPr>
        <w:t>digital assets</w:t>
      </w:r>
      <w:r w:rsidR="00C84770" w:rsidRPr="006A54E3">
        <w:rPr>
          <w:rFonts w:ascii="Times New Roman" w:hAnsi="Times New Roman"/>
          <w:szCs w:val="22"/>
        </w:rPr>
        <w:t xml:space="preserve"> </w:t>
      </w:r>
      <w:r w:rsidRPr="006A54E3">
        <w:rPr>
          <w:rFonts w:ascii="Times New Roman" w:hAnsi="Times New Roman"/>
          <w:szCs w:val="22"/>
        </w:rPr>
        <w:t>that I wish certain parties to have.  This writing shall serve as such memorandum; provided, however, that if I have executed two or more memoranda and they are inconsistent, the latest in date shall control with respect to such inconsistencies</w:t>
      </w:r>
      <w:r>
        <w:rPr>
          <w:rFonts w:ascii="Times New Roman" w:hAnsi="Times New Roman"/>
          <w:szCs w:val="22"/>
        </w:rPr>
        <w:t>.</w:t>
      </w:r>
    </w:p>
    <w:p w14:paraId="1AA53E63" w14:textId="77777777" w:rsidR="004C6A64" w:rsidRDefault="0078200B" w:rsidP="0078200B">
      <w:pPr>
        <w:pStyle w:val="BodyText"/>
        <w:suppressAutoHyphens w:val="0"/>
        <w:spacing w:after="240"/>
        <w:ind w:firstLine="720"/>
        <w:rPr>
          <w:rFonts w:ascii="Times New Roman" w:hAnsi="Times New Roman"/>
          <w:caps/>
        </w:rPr>
      </w:pPr>
      <w:r w:rsidRPr="006A54E3">
        <w:rPr>
          <w:rFonts w:ascii="Times New Roman" w:hAnsi="Times New Roman"/>
        </w:rPr>
        <w:t>I request (but do not require) that</w:t>
      </w:r>
      <w:r w:rsidR="00F646BF">
        <w:rPr>
          <w:rFonts w:ascii="Times New Roman" w:hAnsi="Times New Roman"/>
        </w:rPr>
        <w:t>, after my death,</w:t>
      </w:r>
      <w:r w:rsidRPr="006A54E3">
        <w:rPr>
          <w:rFonts w:ascii="Times New Roman" w:hAnsi="Times New Roman"/>
        </w:rPr>
        <w:t xml:space="preserve"> the following items be distributed to the named recipients below at the time specified, or, if no time is specified, </w:t>
      </w:r>
      <w:r w:rsidR="00F646BF">
        <w:rPr>
          <w:rFonts w:ascii="Times New Roman" w:hAnsi="Times New Roman"/>
        </w:rPr>
        <w:t xml:space="preserve">as soon as practicable after </w:t>
      </w:r>
      <w:r w:rsidRPr="006A54E3">
        <w:rPr>
          <w:rFonts w:ascii="Times New Roman" w:hAnsi="Times New Roman"/>
        </w:rPr>
        <w:t>my death</w:t>
      </w:r>
      <w:r>
        <w:rPr>
          <w:rFonts w:ascii="Times New Roman" w:hAnsi="Times New Roma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6"/>
        <w:gridCol w:w="3333"/>
        <w:gridCol w:w="2583"/>
      </w:tblGrid>
      <w:tr w:rsidR="004C6A64" w:rsidRPr="00F646BF" w14:paraId="0FC2A2A3" w14:textId="77777777" w:rsidTr="00F646BF">
        <w:trPr>
          <w:trHeight w:val="287"/>
        </w:trPr>
        <w:tc>
          <w:tcPr>
            <w:tcW w:w="3375" w:type="dxa"/>
            <w:vAlign w:val="center"/>
          </w:tcPr>
          <w:p w14:paraId="5057101D" w14:textId="77777777" w:rsidR="004C6A64" w:rsidRPr="00F646BF" w:rsidRDefault="004C6A64" w:rsidP="00F646BF">
            <w:pPr>
              <w:pStyle w:val="BodyText"/>
              <w:suppressAutoHyphens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F646BF">
              <w:rPr>
                <w:rFonts w:ascii="Times New Roman" w:hAnsi="Times New Roman"/>
                <w:b/>
                <w:szCs w:val="22"/>
              </w:rPr>
              <w:t>Item</w:t>
            </w:r>
          </w:p>
        </w:tc>
        <w:tc>
          <w:tcPr>
            <w:tcW w:w="3375" w:type="dxa"/>
            <w:vAlign w:val="center"/>
          </w:tcPr>
          <w:p w14:paraId="3712128F" w14:textId="77777777" w:rsidR="004C6A64" w:rsidRPr="00F646BF" w:rsidRDefault="004C6A64" w:rsidP="00F646BF">
            <w:pPr>
              <w:pStyle w:val="BodyText"/>
              <w:suppressAutoHyphens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F646BF">
              <w:rPr>
                <w:rFonts w:ascii="Times New Roman" w:hAnsi="Times New Roman"/>
                <w:b/>
                <w:szCs w:val="22"/>
              </w:rPr>
              <w:t>Name of Intended Recipient</w:t>
            </w:r>
          </w:p>
        </w:tc>
        <w:tc>
          <w:tcPr>
            <w:tcW w:w="2610" w:type="dxa"/>
            <w:vAlign w:val="center"/>
          </w:tcPr>
          <w:p w14:paraId="4B5ED29D" w14:textId="77777777" w:rsidR="004C6A64" w:rsidRPr="00F646BF" w:rsidRDefault="0078200B" w:rsidP="00F646BF">
            <w:pPr>
              <w:pStyle w:val="BodyText"/>
              <w:suppressAutoHyphens w:val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F646BF">
              <w:rPr>
                <w:rFonts w:ascii="Times New Roman" w:hAnsi="Times New Roman"/>
                <w:b/>
                <w:szCs w:val="22"/>
              </w:rPr>
              <w:t>To Be Given Upon</w:t>
            </w:r>
            <w:r w:rsidR="00F646BF" w:rsidRPr="00F646BF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646BF">
              <w:rPr>
                <w:rFonts w:ascii="Times New Roman" w:hAnsi="Times New Roman"/>
                <w:b/>
                <w:szCs w:val="22"/>
              </w:rPr>
              <w:br/>
            </w:r>
            <w:r w:rsidR="00F646BF" w:rsidRPr="00F646BF">
              <w:rPr>
                <w:rFonts w:ascii="Times New Roman" w:hAnsi="Times New Roman"/>
                <w:b/>
                <w:szCs w:val="22"/>
              </w:rPr>
              <w:t xml:space="preserve">the Following Event or </w:t>
            </w:r>
            <w:r w:rsidR="00F646BF">
              <w:rPr>
                <w:rFonts w:ascii="Times New Roman" w:hAnsi="Times New Roman"/>
                <w:b/>
                <w:szCs w:val="22"/>
              </w:rPr>
              <w:br/>
            </w:r>
            <w:r w:rsidR="00F646BF" w:rsidRPr="00F646BF">
              <w:rPr>
                <w:rFonts w:ascii="Times New Roman" w:hAnsi="Times New Roman"/>
                <w:b/>
                <w:szCs w:val="22"/>
              </w:rPr>
              <w:t>Date After My Death</w:t>
            </w:r>
            <w:r w:rsidR="004C6A64" w:rsidRPr="00F646BF">
              <w:rPr>
                <w:rFonts w:ascii="Times New Roman" w:hAnsi="Times New Roman"/>
                <w:b/>
                <w:szCs w:val="22"/>
              </w:rPr>
              <w:t>*</w:t>
            </w:r>
          </w:p>
        </w:tc>
      </w:tr>
      <w:tr w:rsidR="004C6A64" w14:paraId="43E564FC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38E5F346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68B296C6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264F1BAC" w14:textId="77777777" w:rsidR="004C6A64" w:rsidRDefault="004C6A64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C6A64" w14:paraId="279A7D8A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525FE6AC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44212721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46E7043D" w14:textId="77777777" w:rsidR="0078200B" w:rsidRPr="009315C0" w:rsidRDefault="0078200B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A64" w14:paraId="560DCF65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6CCEE7C1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589DC209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3729B4E7" w14:textId="77777777" w:rsidR="004C6A64" w:rsidRDefault="004C6A64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C6A64" w14:paraId="38A4F632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6ADA287C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4E50123C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0D864EE" w14:textId="77777777" w:rsidR="004C6A64" w:rsidRDefault="004C6A64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4C6A64" w14:paraId="75582D31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2B85C032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452B0472" w14:textId="77777777" w:rsidR="004C6A64" w:rsidRDefault="004C6A64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1E5671CB" w14:textId="77777777" w:rsidR="004C6A64" w:rsidRDefault="004C6A64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7B62DA" w14:paraId="272CB1EC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52CAB6B2" w14:textId="77777777" w:rsidR="007B62DA" w:rsidRDefault="007B62DA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45CFBB48" w14:textId="77777777" w:rsidR="007B62DA" w:rsidRDefault="007B62DA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4D509338" w14:textId="77777777" w:rsidR="007B62DA" w:rsidRDefault="007B62DA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7B62DA" w14:paraId="1E6EF7BF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78B277C2" w14:textId="77777777" w:rsidR="007B62DA" w:rsidRDefault="007B62DA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71A94330" w14:textId="77777777" w:rsidR="007B62DA" w:rsidRDefault="007B62DA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05837011" w14:textId="77777777" w:rsidR="007B62DA" w:rsidRDefault="007B62DA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F03339" w14:paraId="578D02E3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22231D60" w14:textId="77777777" w:rsidR="00F03339" w:rsidRDefault="00F03339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382AAE30" w14:textId="77777777" w:rsidR="00F03339" w:rsidRDefault="00F03339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86937C2" w14:textId="77777777" w:rsidR="00F03339" w:rsidRDefault="00F03339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F03339" w14:paraId="7D44569D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57B4B081" w14:textId="77777777" w:rsidR="00F03339" w:rsidRDefault="00F03339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49E4303C" w14:textId="77777777" w:rsidR="00F03339" w:rsidRDefault="00F03339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521B52CD" w14:textId="77777777" w:rsidR="00F03339" w:rsidRDefault="00F03339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937FCF" w14:paraId="7D14BFBF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41BBC490" w14:textId="77777777" w:rsidR="00937FCF" w:rsidRDefault="00937FCF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5B70A825" w14:textId="77777777" w:rsidR="00937FCF" w:rsidRDefault="00937FCF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0BEF797F" w14:textId="77777777" w:rsidR="00937FCF" w:rsidRDefault="00937FCF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  <w:tr w:rsidR="00937FCF" w14:paraId="66519A69" w14:textId="77777777" w:rsidTr="00F646BF">
        <w:trPr>
          <w:trHeight w:val="98"/>
        </w:trPr>
        <w:tc>
          <w:tcPr>
            <w:tcW w:w="3375" w:type="dxa"/>
            <w:vAlign w:val="center"/>
          </w:tcPr>
          <w:p w14:paraId="200CEE96" w14:textId="77777777" w:rsidR="00937FCF" w:rsidRDefault="00937FCF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375" w:type="dxa"/>
          </w:tcPr>
          <w:p w14:paraId="2B29AF0F" w14:textId="77777777" w:rsidR="00937FCF" w:rsidRDefault="00937FCF" w:rsidP="00937FCF">
            <w:pPr>
              <w:pStyle w:val="BodyText"/>
              <w:suppressAutoHyphens w:val="0"/>
              <w:spacing w:before="240" w:after="12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10" w:type="dxa"/>
            <w:vAlign w:val="center"/>
          </w:tcPr>
          <w:p w14:paraId="792D9F9F" w14:textId="77777777" w:rsidR="00937FCF" w:rsidRDefault="00937FCF" w:rsidP="00937FCF">
            <w:pPr>
              <w:pStyle w:val="BodyText"/>
              <w:tabs>
                <w:tab w:val="right" w:pos="2976"/>
              </w:tabs>
              <w:suppressAutoHyphens w:val="0"/>
              <w:spacing w:before="240" w:after="120"/>
              <w:jc w:val="left"/>
              <w:rPr>
                <w:rFonts w:ascii="MS Gothic" w:eastAsia="MS Gothic" w:hAnsi="MS Gothic"/>
                <w:sz w:val="16"/>
                <w:szCs w:val="16"/>
              </w:rPr>
            </w:pPr>
          </w:p>
        </w:tc>
      </w:tr>
    </w:tbl>
    <w:p w14:paraId="639D8D87" w14:textId="77777777" w:rsidR="007B62DA" w:rsidRPr="00F646BF" w:rsidRDefault="0078200B" w:rsidP="007B62DA">
      <w:pPr>
        <w:pStyle w:val="BodyText"/>
        <w:suppressAutoHyphens w:val="0"/>
        <w:jc w:val="left"/>
        <w:rPr>
          <w:rFonts w:ascii="Times New Roman" w:hAnsi="Times New Roman"/>
          <w:sz w:val="18"/>
          <w:szCs w:val="18"/>
        </w:rPr>
      </w:pPr>
      <w:r w:rsidRPr="00F646BF">
        <w:rPr>
          <w:rFonts w:ascii="Times New Roman" w:hAnsi="Times New Roman"/>
          <w:sz w:val="18"/>
          <w:szCs w:val="18"/>
        </w:rPr>
        <w:t>*I</w:t>
      </w:r>
      <w:r w:rsidR="00F646BF" w:rsidRPr="00F646BF">
        <w:rPr>
          <w:rFonts w:ascii="Times New Roman" w:hAnsi="Times New Roman"/>
          <w:sz w:val="18"/>
          <w:szCs w:val="18"/>
        </w:rPr>
        <w:t>nsert a future</w:t>
      </w:r>
      <w:r w:rsidR="003D1535">
        <w:rPr>
          <w:rFonts w:ascii="Times New Roman" w:hAnsi="Times New Roman"/>
          <w:sz w:val="18"/>
          <w:szCs w:val="18"/>
        </w:rPr>
        <w:t xml:space="preserve"> event or date after your death</w:t>
      </w:r>
      <w:r w:rsidR="00F646BF" w:rsidRPr="00F646BF">
        <w:rPr>
          <w:rFonts w:ascii="Times New Roman" w:hAnsi="Times New Roman"/>
          <w:sz w:val="18"/>
          <w:szCs w:val="18"/>
        </w:rPr>
        <w:t xml:space="preserve"> </w:t>
      </w:r>
      <w:r w:rsidR="003D1535">
        <w:rPr>
          <w:rFonts w:ascii="Times New Roman" w:hAnsi="Times New Roman"/>
          <w:sz w:val="18"/>
          <w:szCs w:val="18"/>
        </w:rPr>
        <w:t>(</w:t>
      </w:r>
      <w:r w:rsidR="00F646BF" w:rsidRPr="00F646BF">
        <w:rPr>
          <w:rFonts w:ascii="Times New Roman" w:hAnsi="Times New Roman"/>
          <w:sz w:val="18"/>
          <w:szCs w:val="18"/>
        </w:rPr>
        <w:t xml:space="preserve">such as </w:t>
      </w:r>
      <w:r w:rsidRPr="00F646BF">
        <w:rPr>
          <w:rFonts w:ascii="Times New Roman" w:hAnsi="Times New Roman"/>
          <w:sz w:val="18"/>
          <w:szCs w:val="18"/>
        </w:rPr>
        <w:t>the recipient’s college graduation or wedding</w:t>
      </w:r>
      <w:r w:rsidR="006A3C1B">
        <w:rPr>
          <w:rFonts w:ascii="Times New Roman" w:hAnsi="Times New Roman"/>
          <w:sz w:val="18"/>
          <w:szCs w:val="18"/>
        </w:rPr>
        <w:t>,</w:t>
      </w:r>
      <w:r w:rsidRPr="00F646BF">
        <w:rPr>
          <w:rFonts w:ascii="Times New Roman" w:hAnsi="Times New Roman"/>
          <w:sz w:val="18"/>
          <w:szCs w:val="18"/>
        </w:rPr>
        <w:t xml:space="preserve"> or the death</w:t>
      </w:r>
      <w:r w:rsidR="00AE091B">
        <w:rPr>
          <w:rFonts w:ascii="Times New Roman" w:hAnsi="Times New Roman"/>
          <w:sz w:val="18"/>
          <w:szCs w:val="18"/>
        </w:rPr>
        <w:t xml:space="preserve"> of your </w:t>
      </w:r>
      <w:r w:rsidR="006A3C1B">
        <w:rPr>
          <w:rFonts w:ascii="Times New Roman" w:hAnsi="Times New Roman"/>
          <w:sz w:val="18"/>
          <w:szCs w:val="18"/>
        </w:rPr>
        <w:t xml:space="preserve">spouse, </w:t>
      </w:r>
      <w:r w:rsidR="00F646BF" w:rsidRPr="00F646BF">
        <w:rPr>
          <w:rFonts w:ascii="Times New Roman" w:hAnsi="Times New Roman"/>
          <w:sz w:val="18"/>
          <w:szCs w:val="18"/>
        </w:rPr>
        <w:t>if any), when you want the item to be distributed.  Leave blan</w:t>
      </w:r>
      <w:r w:rsidR="003D1535">
        <w:rPr>
          <w:rFonts w:ascii="Times New Roman" w:hAnsi="Times New Roman"/>
          <w:sz w:val="18"/>
          <w:szCs w:val="18"/>
        </w:rPr>
        <w:t>k</w:t>
      </w:r>
      <w:r w:rsidR="00F646BF" w:rsidRPr="00F646BF">
        <w:rPr>
          <w:rFonts w:ascii="Times New Roman" w:hAnsi="Times New Roman"/>
          <w:sz w:val="18"/>
          <w:szCs w:val="18"/>
        </w:rPr>
        <w:t xml:space="preserve"> if you would like the item to be distributed upon your death.</w:t>
      </w:r>
      <w:r w:rsidR="007B62DA" w:rsidRPr="00F646BF">
        <w:rPr>
          <w:rFonts w:ascii="Times New Roman" w:hAnsi="Times New Roman"/>
          <w:sz w:val="18"/>
          <w:szCs w:val="18"/>
        </w:rPr>
        <w:t xml:space="preserve"> </w:t>
      </w:r>
    </w:p>
    <w:p w14:paraId="2E4B56A6" w14:textId="77777777" w:rsidR="007B62DA" w:rsidRDefault="007B62DA" w:rsidP="007B62DA">
      <w:pPr>
        <w:pStyle w:val="BodyText"/>
        <w:suppressAutoHyphens w:val="0"/>
        <w:jc w:val="left"/>
        <w:rPr>
          <w:rFonts w:ascii="Times New Roman" w:hAnsi="Times New Roman"/>
        </w:rPr>
      </w:pPr>
    </w:p>
    <w:p w14:paraId="1B47F9A5" w14:textId="77777777" w:rsidR="007B62DA" w:rsidRDefault="007B62DA" w:rsidP="007B62DA">
      <w:pPr>
        <w:pStyle w:val="BodyText"/>
        <w:suppressAutoHyphens w:val="0"/>
        <w:jc w:val="left"/>
        <w:rPr>
          <w:rFonts w:ascii="Times New Roman" w:hAnsi="Times New Roman"/>
        </w:rPr>
      </w:pPr>
    </w:p>
    <w:p w14:paraId="3340F287" w14:textId="77777777" w:rsidR="004C6A64" w:rsidRPr="007B62DA" w:rsidRDefault="007E10D8" w:rsidP="007E10D8">
      <w:pPr>
        <w:tabs>
          <w:tab w:val="left" w:pos="5400"/>
          <w:tab w:val="left" w:pos="5760"/>
          <w:tab w:val="right" w:pos="9360"/>
        </w:tabs>
        <w:spacing w:after="0" w:line="360" w:lineRule="auto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SIGNED: </w:t>
      </w:r>
      <w:r>
        <w:rPr>
          <w:rFonts w:ascii="Times New Roman" w:hAnsi="Times New Roman" w:cs="Times New Roman"/>
          <w:spacing w:val="-2"/>
          <w:u w:val="single"/>
        </w:rPr>
        <w:tab/>
      </w:r>
      <w:r w:rsidRPr="0078200B">
        <w:rPr>
          <w:rFonts w:ascii="Times New Roman" w:hAnsi="Times New Roman" w:cs="Times New Roman"/>
          <w:spacing w:val="-2"/>
        </w:rPr>
        <w:tab/>
      </w:r>
      <w:r>
        <w:rPr>
          <w:rFonts w:ascii="Times New Roman" w:hAnsi="Times New Roman" w:cs="Times New Roman"/>
          <w:spacing w:val="-2"/>
        </w:rPr>
        <w:t xml:space="preserve">DATED: </w:t>
      </w:r>
      <w:r w:rsidRPr="0078200B">
        <w:rPr>
          <w:rFonts w:ascii="Times New Roman" w:hAnsi="Times New Roman" w:cs="Times New Roman"/>
          <w:spacing w:val="-2"/>
          <w:u w:val="single"/>
        </w:rPr>
        <w:tab/>
      </w:r>
    </w:p>
    <w:sectPr w:rsidR="004C6A64" w:rsidRPr="007B62DA" w:rsidSect="00BB04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5719" w14:textId="77777777" w:rsidR="00F77C4F" w:rsidRDefault="00F77C4F">
      <w:pPr>
        <w:spacing w:after="0" w:line="240" w:lineRule="auto"/>
      </w:pPr>
      <w:r>
        <w:separator/>
      </w:r>
    </w:p>
  </w:endnote>
  <w:endnote w:type="continuationSeparator" w:id="0">
    <w:p w14:paraId="5358D36E" w14:textId="77777777" w:rsidR="00F77C4F" w:rsidRDefault="00F7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F8BD" w14:textId="77777777" w:rsidR="00F77C4F" w:rsidRDefault="00F77C4F">
      <w:pPr>
        <w:spacing w:after="0" w:line="240" w:lineRule="auto"/>
      </w:pPr>
      <w:r>
        <w:separator/>
      </w:r>
    </w:p>
  </w:footnote>
  <w:footnote w:type="continuationSeparator" w:id="0">
    <w:p w14:paraId="6E9D9B48" w14:textId="77777777" w:rsidR="00F77C4F" w:rsidRDefault="00F77C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BD7"/>
    <w:rsid w:val="00013B64"/>
    <w:rsid w:val="00020316"/>
    <w:rsid w:val="00020A74"/>
    <w:rsid w:val="00031296"/>
    <w:rsid w:val="000553CF"/>
    <w:rsid w:val="000729E3"/>
    <w:rsid w:val="00092505"/>
    <w:rsid w:val="000B6529"/>
    <w:rsid w:val="00155391"/>
    <w:rsid w:val="00183D31"/>
    <w:rsid w:val="00241828"/>
    <w:rsid w:val="00245234"/>
    <w:rsid w:val="0026251F"/>
    <w:rsid w:val="0029724A"/>
    <w:rsid w:val="003D1535"/>
    <w:rsid w:val="00426F61"/>
    <w:rsid w:val="00452593"/>
    <w:rsid w:val="00460228"/>
    <w:rsid w:val="004C6A64"/>
    <w:rsid w:val="004F1FCC"/>
    <w:rsid w:val="00587BD7"/>
    <w:rsid w:val="005B78BD"/>
    <w:rsid w:val="005C42D7"/>
    <w:rsid w:val="006020F0"/>
    <w:rsid w:val="006A24BD"/>
    <w:rsid w:val="006A3C1B"/>
    <w:rsid w:val="006A54E3"/>
    <w:rsid w:val="006C3409"/>
    <w:rsid w:val="006F152E"/>
    <w:rsid w:val="0078200B"/>
    <w:rsid w:val="007871C6"/>
    <w:rsid w:val="007B62DA"/>
    <w:rsid w:val="007E10D8"/>
    <w:rsid w:val="007F436A"/>
    <w:rsid w:val="008225F9"/>
    <w:rsid w:val="00833F40"/>
    <w:rsid w:val="008C09D2"/>
    <w:rsid w:val="009315C0"/>
    <w:rsid w:val="009356FB"/>
    <w:rsid w:val="00937FCF"/>
    <w:rsid w:val="009728F8"/>
    <w:rsid w:val="009A00CB"/>
    <w:rsid w:val="00A02B9A"/>
    <w:rsid w:val="00A06223"/>
    <w:rsid w:val="00A23344"/>
    <w:rsid w:val="00A8085E"/>
    <w:rsid w:val="00AA0787"/>
    <w:rsid w:val="00AA5091"/>
    <w:rsid w:val="00AE091B"/>
    <w:rsid w:val="00B44E78"/>
    <w:rsid w:val="00B573BD"/>
    <w:rsid w:val="00BA2F88"/>
    <w:rsid w:val="00BB045F"/>
    <w:rsid w:val="00BC2946"/>
    <w:rsid w:val="00BC7139"/>
    <w:rsid w:val="00C06536"/>
    <w:rsid w:val="00C84770"/>
    <w:rsid w:val="00C900CA"/>
    <w:rsid w:val="00CA0063"/>
    <w:rsid w:val="00CC28EC"/>
    <w:rsid w:val="00CE4225"/>
    <w:rsid w:val="00D348B0"/>
    <w:rsid w:val="00D63B85"/>
    <w:rsid w:val="00DA3658"/>
    <w:rsid w:val="00DB5D6F"/>
    <w:rsid w:val="00DF57C8"/>
    <w:rsid w:val="00EA1C5F"/>
    <w:rsid w:val="00EC7399"/>
    <w:rsid w:val="00F03339"/>
    <w:rsid w:val="00F22D26"/>
    <w:rsid w:val="00F23C76"/>
    <w:rsid w:val="00F646BF"/>
    <w:rsid w:val="00F77C4F"/>
    <w:rsid w:val="00F941DF"/>
    <w:rsid w:val="00FC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F275957"/>
  <w15:docId w15:val="{82B87EA5-6693-4CCA-BDFE-46D7657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noProof/>
      <w:sz w:val="20"/>
      <w:szCs w:val="20"/>
    </w:rPr>
  </w:style>
  <w:style w:type="paragraph" w:styleId="BodyText">
    <w:name w:val="Body Text"/>
    <w:basedOn w:val="Normal"/>
    <w:link w:val="BodyTextChar"/>
    <w:pPr>
      <w:suppressAutoHyphens/>
      <w:spacing w:after="0" w:line="240" w:lineRule="auto"/>
      <w:jc w:val="both"/>
    </w:pPr>
    <w:rPr>
      <w:rFonts w:ascii="Garamond" w:eastAsia="Times New Roman" w:hAnsi="Garamond" w:cs="Times New Roman"/>
      <w:spacing w:val="-2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Garamond" w:eastAsia="Times New Roman" w:hAnsi="Garamond" w:cs="Times New Roman"/>
      <w:spacing w:val="-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029A8-BE72-457D-9335-E1AD4113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1046</Characters>
  <Application>Microsoft Office Word</Application>
  <DocSecurity>0</DocSecurity>
  <Lines>25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Jani Tangible Memo 2019</vt:lpstr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 Tangible Memo 2019</dc:title>
  <dc:creator>Cara Horn</dc:creator>
  <cp:lastModifiedBy>Rivkin 13 (Tina)</cp:lastModifiedBy>
  <cp:revision>3</cp:revision>
  <cp:lastPrinted>2019-10-18T19:56:00Z</cp:lastPrinted>
  <dcterms:created xsi:type="dcterms:W3CDTF">2022-11-10T21:27:00Z</dcterms:created>
  <dcterms:modified xsi:type="dcterms:W3CDTF">2022-11-10T21:28:00Z</dcterms:modified>
</cp:coreProperties>
</file>